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4440" w14:textId="45226193" w:rsidR="00776333" w:rsidRDefault="00776333">
      <w:pPr>
        <w:rPr>
          <w:b/>
          <w:bCs/>
          <w:sz w:val="32"/>
          <w:szCs w:val="32"/>
        </w:rPr>
      </w:pPr>
      <w:r w:rsidRPr="00776333">
        <w:rPr>
          <w:b/>
          <w:bCs/>
          <w:sz w:val="32"/>
          <w:szCs w:val="32"/>
        </w:rPr>
        <w:t>TOMELILLA GK Seniorkommittén     (H55+)</w:t>
      </w:r>
    </w:p>
    <w:p w14:paraId="511E3C3B" w14:textId="77777777" w:rsidR="00F30AD4" w:rsidRDefault="00F30AD4">
      <w:pPr>
        <w:rPr>
          <w:b/>
          <w:bCs/>
          <w:sz w:val="32"/>
          <w:szCs w:val="32"/>
        </w:rPr>
      </w:pPr>
    </w:p>
    <w:p w14:paraId="3AD8EFE3" w14:textId="030BE7DA" w:rsidR="00F30AD4" w:rsidRDefault="00F30A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Seniortouren 2024</w:t>
      </w:r>
    </w:p>
    <w:p w14:paraId="3C8A87E5" w14:textId="77777777" w:rsidR="00F30AD4" w:rsidRDefault="00F30AD4">
      <w:pPr>
        <w:rPr>
          <w:sz w:val="28"/>
          <w:szCs w:val="28"/>
          <w:u w:val="single"/>
        </w:rPr>
      </w:pPr>
    </w:p>
    <w:p w14:paraId="0027836E" w14:textId="729C6A9C" w:rsidR="00F30AD4" w:rsidRDefault="00F30A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Tävlingsbestämmelser</w:t>
      </w:r>
    </w:p>
    <w:p w14:paraId="66BA0AF5" w14:textId="60ADC3F4" w:rsidR="007960D9" w:rsidRDefault="008B665D" w:rsidP="008B665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Tävlingen arrangeras för Seniorgolfare (H55+) och som är medlemmar i Tomelilla GK</w:t>
      </w:r>
    </w:p>
    <w:p w14:paraId="7E13438D" w14:textId="185F2541" w:rsidR="003E3254" w:rsidRDefault="007927E1" w:rsidP="008B665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Spelformerna i de olika deltävlingarna </w:t>
      </w:r>
      <w:r w:rsidR="00C16F13">
        <w:rPr>
          <w:sz w:val="28"/>
          <w:szCs w:val="28"/>
        </w:rPr>
        <w:t xml:space="preserve">kan vara singeltävlingar, partävlingar samt lagtävlingar. </w:t>
      </w:r>
      <w:r w:rsidR="00A95A50">
        <w:rPr>
          <w:sz w:val="28"/>
          <w:szCs w:val="28"/>
        </w:rPr>
        <w:t>I par- och lagtävlingarna lottas lagen.</w:t>
      </w:r>
    </w:p>
    <w:p w14:paraId="0C58B03A" w14:textId="1B802233" w:rsidR="00402C77" w:rsidRDefault="00402C77" w:rsidP="008B665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varje deltävling delas priser ut så att ca var 3:e får pris. </w:t>
      </w:r>
      <w:r w:rsidR="00A95A50">
        <w:rPr>
          <w:sz w:val="28"/>
          <w:szCs w:val="28"/>
        </w:rPr>
        <w:t xml:space="preserve">I singeltävlingarna </w:t>
      </w:r>
      <w:r w:rsidR="001E4161">
        <w:rPr>
          <w:sz w:val="28"/>
          <w:szCs w:val="28"/>
        </w:rPr>
        <w:t>är 2</w:t>
      </w:r>
      <w:r>
        <w:rPr>
          <w:sz w:val="28"/>
          <w:szCs w:val="28"/>
        </w:rPr>
        <w:t xml:space="preserve"> av priserna för bästa bruttoresultat och resterande för bästa nettoresultat</w:t>
      </w:r>
      <w:r w:rsidR="00997D54">
        <w:rPr>
          <w:sz w:val="28"/>
          <w:szCs w:val="28"/>
        </w:rPr>
        <w:t xml:space="preserve">. Dessutom delas poäng ut </w:t>
      </w:r>
      <w:r w:rsidR="00600A87">
        <w:rPr>
          <w:sz w:val="28"/>
          <w:szCs w:val="28"/>
        </w:rPr>
        <w:t>enligt en fa</w:t>
      </w:r>
      <w:r w:rsidR="00053A46">
        <w:rPr>
          <w:sz w:val="28"/>
          <w:szCs w:val="28"/>
        </w:rPr>
        <w:t>l</w:t>
      </w:r>
      <w:r w:rsidR="00600A87">
        <w:rPr>
          <w:sz w:val="28"/>
          <w:szCs w:val="28"/>
        </w:rPr>
        <w:t>lande skala</w:t>
      </w:r>
      <w:r w:rsidR="003920B4">
        <w:rPr>
          <w:sz w:val="28"/>
          <w:szCs w:val="28"/>
        </w:rPr>
        <w:t xml:space="preserve">. I par- och lagtävling </w:t>
      </w:r>
      <w:r w:rsidR="00D176A7">
        <w:rPr>
          <w:sz w:val="28"/>
          <w:szCs w:val="28"/>
        </w:rPr>
        <w:t>delas poängen.</w:t>
      </w:r>
    </w:p>
    <w:p w14:paraId="5F045AEA" w14:textId="76EB1679" w:rsidR="005B45E0" w:rsidRDefault="005B45E0" w:rsidP="008B665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Seniortouren 2024 spelas i 18  deltävlingar varvid spelarens </w:t>
      </w:r>
      <w:r w:rsidR="00AD0E2F">
        <w:rPr>
          <w:sz w:val="28"/>
          <w:szCs w:val="28"/>
        </w:rPr>
        <w:t>12</w:t>
      </w:r>
      <w:r>
        <w:rPr>
          <w:sz w:val="28"/>
          <w:szCs w:val="28"/>
        </w:rPr>
        <w:t xml:space="preserve"> bästa </w:t>
      </w:r>
      <w:r w:rsidR="00053A46">
        <w:rPr>
          <w:sz w:val="28"/>
          <w:szCs w:val="28"/>
        </w:rPr>
        <w:t>r</w:t>
      </w:r>
      <w:r w:rsidR="00020FF9">
        <w:rPr>
          <w:sz w:val="28"/>
          <w:szCs w:val="28"/>
        </w:rPr>
        <w:t>esultat</w:t>
      </w:r>
      <w:r w:rsidR="00C23026">
        <w:rPr>
          <w:sz w:val="28"/>
          <w:szCs w:val="28"/>
        </w:rPr>
        <w:t xml:space="preserve"> enligt poängberäkning</w:t>
      </w:r>
      <w:r w:rsidR="003920B4">
        <w:rPr>
          <w:sz w:val="28"/>
          <w:szCs w:val="28"/>
        </w:rPr>
        <w:t>en</w:t>
      </w:r>
      <w:r w:rsidR="00020FF9">
        <w:rPr>
          <w:sz w:val="28"/>
          <w:szCs w:val="28"/>
        </w:rPr>
        <w:t xml:space="preserve"> räknas för slutlig placering efter samtliga deltävlingar</w:t>
      </w:r>
      <w:r w:rsidR="00D5662B">
        <w:rPr>
          <w:sz w:val="28"/>
          <w:szCs w:val="28"/>
        </w:rPr>
        <w:t>.</w:t>
      </w:r>
      <w:r w:rsidR="00053A46">
        <w:rPr>
          <w:sz w:val="28"/>
          <w:szCs w:val="28"/>
        </w:rPr>
        <w:t xml:space="preserve"> </w:t>
      </w:r>
      <w:r w:rsidR="003831B6">
        <w:rPr>
          <w:sz w:val="28"/>
          <w:szCs w:val="28"/>
        </w:rPr>
        <w:t>Vid p</w:t>
      </w:r>
      <w:r w:rsidR="009A798D">
        <w:rPr>
          <w:sz w:val="28"/>
          <w:szCs w:val="28"/>
        </w:rPr>
        <w:t>ar- och lagtävling dubbleras poängen och fördelas mellan lagmedlemmarna.</w:t>
      </w:r>
    </w:p>
    <w:p w14:paraId="4553E9F8" w14:textId="0712CF3E" w:rsidR="00334566" w:rsidRDefault="00334566" w:rsidP="008B665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Vid tourens slut </w:t>
      </w:r>
      <w:r w:rsidR="00EA7CFB">
        <w:rPr>
          <w:sz w:val="28"/>
          <w:szCs w:val="28"/>
        </w:rPr>
        <w:t>utgår 10 penningpriser enligt följande: 900</w:t>
      </w:r>
      <w:r w:rsidR="00622705">
        <w:rPr>
          <w:sz w:val="28"/>
          <w:szCs w:val="28"/>
        </w:rPr>
        <w:t>kr</w:t>
      </w:r>
      <w:r w:rsidR="00EA7CFB">
        <w:rPr>
          <w:sz w:val="28"/>
          <w:szCs w:val="28"/>
        </w:rPr>
        <w:t>,700</w:t>
      </w:r>
      <w:r w:rsidR="00A47B32">
        <w:rPr>
          <w:sz w:val="28"/>
          <w:szCs w:val="28"/>
        </w:rPr>
        <w:t>kr</w:t>
      </w:r>
      <w:r w:rsidR="001579AE">
        <w:rPr>
          <w:sz w:val="28"/>
          <w:szCs w:val="28"/>
        </w:rPr>
        <w:t>, 600</w:t>
      </w:r>
      <w:r w:rsidR="00A47B32">
        <w:rPr>
          <w:sz w:val="28"/>
          <w:szCs w:val="28"/>
        </w:rPr>
        <w:t>kr</w:t>
      </w:r>
      <w:r w:rsidR="001579AE">
        <w:rPr>
          <w:sz w:val="28"/>
          <w:szCs w:val="28"/>
        </w:rPr>
        <w:t>, 500</w:t>
      </w:r>
      <w:r w:rsidR="00A47B32">
        <w:rPr>
          <w:sz w:val="28"/>
          <w:szCs w:val="28"/>
        </w:rPr>
        <w:t>kr</w:t>
      </w:r>
      <w:r w:rsidR="001579AE">
        <w:rPr>
          <w:sz w:val="28"/>
          <w:szCs w:val="28"/>
        </w:rPr>
        <w:t>, 400</w:t>
      </w:r>
      <w:r w:rsidR="00A47B32">
        <w:rPr>
          <w:sz w:val="28"/>
          <w:szCs w:val="28"/>
        </w:rPr>
        <w:t>kr</w:t>
      </w:r>
      <w:r w:rsidR="001579AE">
        <w:rPr>
          <w:sz w:val="28"/>
          <w:szCs w:val="28"/>
        </w:rPr>
        <w:t>, 300</w:t>
      </w:r>
      <w:r w:rsidR="00A47B32">
        <w:rPr>
          <w:sz w:val="28"/>
          <w:szCs w:val="28"/>
        </w:rPr>
        <w:t>kr</w:t>
      </w:r>
      <w:r w:rsidR="001579AE">
        <w:rPr>
          <w:sz w:val="28"/>
          <w:szCs w:val="28"/>
        </w:rPr>
        <w:t>, 200</w:t>
      </w:r>
      <w:r w:rsidR="00A47B32">
        <w:rPr>
          <w:sz w:val="28"/>
          <w:szCs w:val="28"/>
        </w:rPr>
        <w:t>kr</w:t>
      </w:r>
      <w:r w:rsidR="001579AE">
        <w:rPr>
          <w:sz w:val="28"/>
          <w:szCs w:val="28"/>
        </w:rPr>
        <w:t>, 200</w:t>
      </w:r>
      <w:r w:rsidR="00A47B32">
        <w:rPr>
          <w:sz w:val="28"/>
          <w:szCs w:val="28"/>
        </w:rPr>
        <w:t>kr</w:t>
      </w:r>
      <w:r w:rsidR="001579AE">
        <w:rPr>
          <w:sz w:val="28"/>
          <w:szCs w:val="28"/>
        </w:rPr>
        <w:t>, 100</w:t>
      </w:r>
      <w:r w:rsidR="00A47B32">
        <w:rPr>
          <w:sz w:val="28"/>
          <w:szCs w:val="28"/>
        </w:rPr>
        <w:t>kr</w:t>
      </w:r>
      <w:r w:rsidR="001579AE">
        <w:rPr>
          <w:sz w:val="28"/>
          <w:szCs w:val="28"/>
        </w:rPr>
        <w:t>, 100</w:t>
      </w:r>
      <w:r w:rsidR="00A47B32">
        <w:rPr>
          <w:sz w:val="28"/>
          <w:szCs w:val="28"/>
        </w:rPr>
        <w:t>kr</w:t>
      </w:r>
      <w:r w:rsidR="001579AE">
        <w:rPr>
          <w:sz w:val="28"/>
          <w:szCs w:val="28"/>
        </w:rPr>
        <w:t>.</w:t>
      </w:r>
    </w:p>
    <w:p w14:paraId="6EF6D298" w14:textId="067811F8" w:rsidR="00FB5226" w:rsidRDefault="00622705" w:rsidP="008B665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Startavgiften är 60 kr</w:t>
      </w:r>
      <w:r w:rsidR="00A47B32">
        <w:rPr>
          <w:sz w:val="28"/>
          <w:szCs w:val="28"/>
        </w:rPr>
        <w:t xml:space="preserve"> per deltävling varav </w:t>
      </w:r>
      <w:r w:rsidR="00165B38">
        <w:rPr>
          <w:sz w:val="28"/>
          <w:szCs w:val="28"/>
        </w:rPr>
        <w:t>20 kr går till slutpriser, extrapriser samt till avslutningslunchen.</w:t>
      </w:r>
    </w:p>
    <w:p w14:paraId="4BC08AA0" w14:textId="0F4BBDBE" w:rsidR="00165B38" w:rsidRPr="00A11830" w:rsidRDefault="00FC4E7A" w:rsidP="008B665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12 av tävlingarna spelas från tee enligt </w:t>
      </w:r>
      <w:r w:rsidR="00861B4E">
        <w:rPr>
          <w:sz w:val="28"/>
          <w:szCs w:val="28"/>
        </w:rPr>
        <w:t>följande: upp till 70 år gul tee, 70-74 år blå tee och 7</w:t>
      </w:r>
      <w:r w:rsidR="00676232">
        <w:rPr>
          <w:sz w:val="28"/>
          <w:szCs w:val="28"/>
        </w:rPr>
        <w:t>5+ röd tee.</w:t>
      </w:r>
      <w:r w:rsidR="00DD2A7E">
        <w:rPr>
          <w:sz w:val="28"/>
          <w:szCs w:val="28"/>
        </w:rPr>
        <w:t xml:space="preserve"> 2 tävlingar spelas från </w:t>
      </w:r>
      <w:r w:rsidR="00037514">
        <w:rPr>
          <w:sz w:val="28"/>
          <w:szCs w:val="28"/>
        </w:rPr>
        <w:t>gul tee, 2 från blå tee samt 2 från röd tee.</w:t>
      </w:r>
    </w:p>
    <w:p w14:paraId="03128497" w14:textId="77777777" w:rsidR="00A11830" w:rsidRDefault="00A11830" w:rsidP="00A11830">
      <w:pPr>
        <w:rPr>
          <w:sz w:val="28"/>
          <w:szCs w:val="28"/>
        </w:rPr>
      </w:pPr>
    </w:p>
    <w:p w14:paraId="2E01735E" w14:textId="463E2357" w:rsidR="00A11830" w:rsidRDefault="00A11830" w:rsidP="00A11830">
      <w:pPr>
        <w:rPr>
          <w:sz w:val="28"/>
          <w:szCs w:val="28"/>
        </w:rPr>
      </w:pPr>
      <w:r>
        <w:rPr>
          <w:sz w:val="28"/>
          <w:szCs w:val="28"/>
        </w:rPr>
        <w:t>Seniortouren 2024 ersätter Gamla Grabbar serien och sommartävlingarna.</w:t>
      </w:r>
    </w:p>
    <w:p w14:paraId="6F92B0AD" w14:textId="77777777" w:rsidR="00A11830" w:rsidRDefault="00A11830" w:rsidP="00A11830">
      <w:pPr>
        <w:rPr>
          <w:sz w:val="28"/>
          <w:szCs w:val="28"/>
        </w:rPr>
      </w:pPr>
    </w:p>
    <w:p w14:paraId="7585AD27" w14:textId="54EB436C" w:rsidR="00A11830" w:rsidRPr="00A11830" w:rsidRDefault="00A11830" w:rsidP="00A11830">
      <w:pPr>
        <w:rPr>
          <w:sz w:val="28"/>
          <w:szCs w:val="28"/>
        </w:rPr>
      </w:pPr>
      <w:r>
        <w:rPr>
          <w:sz w:val="28"/>
          <w:szCs w:val="28"/>
        </w:rPr>
        <w:t>Seniorkommittén</w:t>
      </w:r>
    </w:p>
    <w:p w14:paraId="08FBBA61" w14:textId="77777777" w:rsidR="00037514" w:rsidRPr="00037514" w:rsidRDefault="00037514" w:rsidP="00037514">
      <w:pPr>
        <w:rPr>
          <w:sz w:val="28"/>
          <w:szCs w:val="28"/>
        </w:rPr>
      </w:pPr>
    </w:p>
    <w:p w14:paraId="142D12C9" w14:textId="143A89EF" w:rsidR="00F30AD4" w:rsidRPr="00F30AD4" w:rsidRDefault="00F30AD4">
      <w:pPr>
        <w:rPr>
          <w:b/>
          <w:bCs/>
          <w:sz w:val="28"/>
          <w:szCs w:val="28"/>
        </w:rPr>
      </w:pPr>
    </w:p>
    <w:sectPr w:rsidR="00F30AD4" w:rsidRPr="00F3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C6E7F"/>
    <w:multiLevelType w:val="hybridMultilevel"/>
    <w:tmpl w:val="6B980F04"/>
    <w:lvl w:ilvl="0" w:tplc="7E48F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74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33"/>
    <w:rsid w:val="00020FF9"/>
    <w:rsid w:val="00037514"/>
    <w:rsid w:val="00053A46"/>
    <w:rsid w:val="001579AE"/>
    <w:rsid w:val="00165B38"/>
    <w:rsid w:val="001E4161"/>
    <w:rsid w:val="00334566"/>
    <w:rsid w:val="003831B6"/>
    <w:rsid w:val="003920B4"/>
    <w:rsid w:val="003E3254"/>
    <w:rsid w:val="00402C77"/>
    <w:rsid w:val="005B45E0"/>
    <w:rsid w:val="005D20AC"/>
    <w:rsid w:val="00600A87"/>
    <w:rsid w:val="00622705"/>
    <w:rsid w:val="00676232"/>
    <w:rsid w:val="00776333"/>
    <w:rsid w:val="007927E1"/>
    <w:rsid w:val="007960D9"/>
    <w:rsid w:val="00861B4E"/>
    <w:rsid w:val="008B665D"/>
    <w:rsid w:val="00997D54"/>
    <w:rsid w:val="009A798D"/>
    <w:rsid w:val="00A11830"/>
    <w:rsid w:val="00A47B32"/>
    <w:rsid w:val="00A95A50"/>
    <w:rsid w:val="00AD0E2F"/>
    <w:rsid w:val="00C16F13"/>
    <w:rsid w:val="00C23026"/>
    <w:rsid w:val="00D176A7"/>
    <w:rsid w:val="00D5662B"/>
    <w:rsid w:val="00DD2A7E"/>
    <w:rsid w:val="00EA7CFB"/>
    <w:rsid w:val="00F30AD4"/>
    <w:rsid w:val="00FB5226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C8B0"/>
  <w15:chartTrackingRefBased/>
  <w15:docId w15:val="{2D5985E0-D13C-45A9-A9FB-94BE11AE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Per-Olof Svensson</dc:creator>
  <cp:keywords/>
  <dc:description/>
  <cp:lastModifiedBy>Per-Olof Svensson</cp:lastModifiedBy>
  <cp:revision>37</cp:revision>
  <dcterms:created xsi:type="dcterms:W3CDTF">2023-10-09T08:21:00Z</dcterms:created>
  <dcterms:modified xsi:type="dcterms:W3CDTF">2024-02-09T10:46:00Z</dcterms:modified>
</cp:coreProperties>
</file>